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03D" w:rsidRPr="00301509" w:rsidRDefault="00CA6526" w:rsidP="00301509">
      <w:pPr>
        <w:ind w:firstLine="708"/>
        <w:jc w:val="both"/>
        <w:rPr>
          <w:rFonts w:ascii="Georgia" w:hAnsi="Georgia"/>
          <w:i/>
        </w:rPr>
      </w:pPr>
      <w:proofErr w:type="spellStart"/>
      <w:r w:rsidRPr="00301509">
        <w:rPr>
          <w:rFonts w:ascii="Georgia" w:hAnsi="Georgia"/>
          <w:i/>
        </w:rPr>
        <w:t>Здравейте</w:t>
      </w:r>
      <w:proofErr w:type="spellEnd"/>
      <w:r w:rsidRPr="00301509">
        <w:rPr>
          <w:rFonts w:ascii="Georgia" w:hAnsi="Georgia"/>
          <w:i/>
        </w:rPr>
        <w:t>,</w:t>
      </w:r>
    </w:p>
    <w:p w:rsidR="0002203D" w:rsidRPr="00301509" w:rsidRDefault="0002203D" w:rsidP="00301509">
      <w:pPr>
        <w:ind w:firstLine="708"/>
        <w:jc w:val="both"/>
        <w:rPr>
          <w:rFonts w:ascii="Georgia" w:hAnsi="Georgia"/>
          <w:i/>
        </w:rPr>
      </w:pPr>
    </w:p>
    <w:p w:rsidR="00CA6526" w:rsidRPr="00301509" w:rsidRDefault="00A9561D" w:rsidP="00301509">
      <w:pPr>
        <w:ind w:firstLine="708"/>
        <w:jc w:val="both"/>
        <w:rPr>
          <w:rFonts w:ascii="Georgia" w:hAnsi="Georgia"/>
          <w:i/>
        </w:rPr>
      </w:pPr>
      <w:r w:rsidRPr="00301509">
        <w:rPr>
          <w:rFonts w:ascii="Georgia" w:hAnsi="Georgia"/>
          <w:i/>
        </w:rPr>
        <w:t>предлагам Ви втората тема като част от програмата на ДГ 72 „Приказка без край“ за</w:t>
      </w:r>
      <w:r w:rsidR="00CA6526" w:rsidRPr="00301509">
        <w:rPr>
          <w:rFonts w:ascii="Georgia" w:hAnsi="Georgia"/>
          <w:i/>
        </w:rPr>
        <w:t xml:space="preserve"> заместващите занимания, които целят поддържане на процеса на взаимодействие с децата в предучилищното образование</w:t>
      </w:r>
      <w:r w:rsidR="00345CC8" w:rsidRPr="00301509">
        <w:rPr>
          <w:rFonts w:ascii="Georgia" w:hAnsi="Georgia"/>
          <w:i/>
        </w:rPr>
        <w:t>,</w:t>
      </w:r>
      <w:r w:rsidR="00CA6526" w:rsidRPr="00301509">
        <w:rPr>
          <w:rFonts w:ascii="Georgia" w:hAnsi="Georgia"/>
          <w:i/>
        </w:rPr>
        <w:t xml:space="preserve"> </w:t>
      </w:r>
      <w:r w:rsidR="00345CC8" w:rsidRPr="00301509">
        <w:rPr>
          <w:rFonts w:ascii="Georgia" w:hAnsi="Georgia"/>
          <w:i/>
        </w:rPr>
        <w:t xml:space="preserve">по един индиректен начин, </w:t>
      </w:r>
      <w:r w:rsidR="00CA6526" w:rsidRPr="00301509">
        <w:rPr>
          <w:rFonts w:ascii="Georgia" w:hAnsi="Georgia"/>
          <w:i/>
        </w:rPr>
        <w:t xml:space="preserve">в положение на </w:t>
      </w:r>
      <w:r w:rsidR="00345CC8" w:rsidRPr="00301509">
        <w:rPr>
          <w:rFonts w:ascii="Georgia" w:hAnsi="Georgia"/>
          <w:i/>
        </w:rPr>
        <w:t>кризисна ситуация.</w:t>
      </w:r>
    </w:p>
    <w:p w:rsidR="00345CC8" w:rsidRPr="00301509" w:rsidRDefault="00345CC8" w:rsidP="00301509">
      <w:pPr>
        <w:ind w:firstLine="708"/>
        <w:jc w:val="both"/>
        <w:rPr>
          <w:rFonts w:ascii="Georgia" w:hAnsi="Georgia"/>
          <w:i/>
        </w:rPr>
      </w:pPr>
      <w:r w:rsidRPr="00301509">
        <w:rPr>
          <w:rFonts w:ascii="Georgia" w:hAnsi="Georgia"/>
          <w:i/>
        </w:rPr>
        <w:t xml:space="preserve">Нарекла съм тема 2 – „Показатели за умствено развитие на детето от предучилищна възраст“. Потребността от разглежданата тема е свързана с подпомагане придобиване на компетентностите, необходими за успешното преминаване на детето към училищно образование и за развитието му като личност. Тази </w:t>
      </w:r>
      <w:r w:rsidR="002B508D" w:rsidRPr="00301509">
        <w:rPr>
          <w:rFonts w:ascii="Georgia" w:hAnsi="Georgia"/>
          <w:i/>
        </w:rPr>
        <w:t>дейност е в съответствие с наредба на МОН относно организацията в детските градини в периода на извънредно положение.</w:t>
      </w:r>
    </w:p>
    <w:p w:rsidR="002B508D" w:rsidRPr="00301509" w:rsidRDefault="002B508D" w:rsidP="00301509">
      <w:pPr>
        <w:ind w:firstLine="708"/>
        <w:jc w:val="both"/>
        <w:rPr>
          <w:rFonts w:ascii="Georgia" w:hAnsi="Georgia"/>
          <w:i/>
        </w:rPr>
      </w:pPr>
      <w:r w:rsidRPr="00301509">
        <w:rPr>
          <w:rFonts w:ascii="Georgia" w:hAnsi="Georgia"/>
          <w:i/>
        </w:rPr>
        <w:t xml:space="preserve">Към кого е ориентирана настоящата разработка? Насочена е към родители, които проявяват интерес към детайлите на умствено развитие при децата, и които имат възможност да се включат в подобно дистанционно взаимодействие. </w:t>
      </w:r>
    </w:p>
    <w:p w:rsidR="002B508D" w:rsidRPr="00301509" w:rsidRDefault="002B508D" w:rsidP="00301509">
      <w:pPr>
        <w:ind w:firstLine="708"/>
        <w:jc w:val="both"/>
        <w:rPr>
          <w:rFonts w:ascii="Georgia" w:hAnsi="Georgia"/>
          <w:i/>
        </w:rPr>
      </w:pPr>
      <w:r w:rsidRPr="00301509">
        <w:rPr>
          <w:rFonts w:ascii="Georgia" w:hAnsi="Georgia"/>
          <w:i/>
        </w:rPr>
        <w:t>Целите, които си п</w:t>
      </w:r>
      <w:bookmarkStart w:id="0" w:name="_GoBack"/>
      <w:bookmarkEnd w:id="0"/>
      <w:r w:rsidRPr="00301509">
        <w:rPr>
          <w:rFonts w:ascii="Georgia" w:hAnsi="Georgia"/>
          <w:i/>
        </w:rPr>
        <w:t xml:space="preserve">оставя изложението </w:t>
      </w:r>
      <w:r w:rsidR="008C23ED" w:rsidRPr="00301509">
        <w:rPr>
          <w:rFonts w:ascii="Georgia" w:hAnsi="Georgia"/>
          <w:i/>
        </w:rPr>
        <w:t>–</w:t>
      </w:r>
      <w:r w:rsidRPr="00301509">
        <w:rPr>
          <w:rFonts w:ascii="Georgia" w:hAnsi="Georgia"/>
          <w:i/>
        </w:rPr>
        <w:t xml:space="preserve"> </w:t>
      </w:r>
      <w:r w:rsidR="008C23ED" w:rsidRPr="00301509">
        <w:rPr>
          <w:rFonts w:ascii="Georgia" w:hAnsi="Georgia"/>
          <w:i/>
        </w:rPr>
        <w:t xml:space="preserve">бързам да подчертая, че </w:t>
      </w:r>
      <w:r w:rsidRPr="00301509">
        <w:rPr>
          <w:rFonts w:ascii="Georgia" w:hAnsi="Georgia"/>
          <w:i/>
        </w:rPr>
        <w:t xml:space="preserve">лекциите нямат </w:t>
      </w:r>
      <w:r w:rsidR="008C23ED" w:rsidRPr="00301509">
        <w:rPr>
          <w:rFonts w:ascii="Georgia" w:hAnsi="Georgia"/>
          <w:i/>
        </w:rPr>
        <w:t xml:space="preserve">задължителен характер, </w:t>
      </w:r>
      <w:r w:rsidR="0002203D" w:rsidRPr="00301509">
        <w:rPr>
          <w:rFonts w:ascii="Georgia" w:hAnsi="Georgia"/>
          <w:i/>
        </w:rPr>
        <w:t xml:space="preserve">отделете време за запознаване с информацията само при наличие на интерес по конкретната тема като </w:t>
      </w:r>
      <w:r w:rsidR="008C23ED" w:rsidRPr="00301509">
        <w:rPr>
          <w:rFonts w:ascii="Georgia" w:hAnsi="Georgia"/>
          <w:i/>
        </w:rPr>
        <w:t>Вие можете да изразявате мнения, впечатления, да задавате въпроси при желание от Ваша страна. Основн</w:t>
      </w:r>
      <w:r w:rsidR="00A9561D" w:rsidRPr="00301509">
        <w:rPr>
          <w:rFonts w:ascii="Georgia" w:hAnsi="Georgia"/>
          <w:i/>
        </w:rPr>
        <w:t>ата цел на целия курс е да получите</w:t>
      </w:r>
      <w:r w:rsidR="008C23ED" w:rsidRPr="00301509">
        <w:rPr>
          <w:rFonts w:ascii="Georgia" w:hAnsi="Georgia"/>
          <w:i/>
        </w:rPr>
        <w:t xml:space="preserve"> идеи и поводи за размисъл, да </w:t>
      </w:r>
      <w:r w:rsidR="00A9561D" w:rsidRPr="00301509">
        <w:rPr>
          <w:rFonts w:ascii="Georgia" w:hAnsi="Georgia"/>
          <w:i/>
        </w:rPr>
        <w:t>бъдете подпомогнати в трудни моменти или да получите</w:t>
      </w:r>
      <w:r w:rsidR="008C23ED" w:rsidRPr="00301509">
        <w:rPr>
          <w:rFonts w:ascii="Georgia" w:hAnsi="Georgia"/>
          <w:i/>
        </w:rPr>
        <w:t xml:space="preserve"> възможни решения. Не подценявайте това, че всеки би бил чувствителен на различни теми, би се впечатлил от различни моменти, би могъл да бъде част от същинска палитра</w:t>
      </w:r>
      <w:r w:rsidR="002A5E4B" w:rsidRPr="00301509">
        <w:rPr>
          <w:rFonts w:ascii="Georgia" w:hAnsi="Georgia"/>
          <w:i/>
        </w:rPr>
        <w:t xml:space="preserve"> от мнения и емоции, т.к.</w:t>
      </w:r>
      <w:r w:rsidR="00985A37" w:rsidRPr="00301509">
        <w:rPr>
          <w:rFonts w:ascii="Georgia" w:hAnsi="Georgia"/>
          <w:i/>
        </w:rPr>
        <w:t xml:space="preserve">всичко свързано с нашите деца е изключително важно и многообразно. </w:t>
      </w:r>
      <w:r w:rsidR="008C23ED" w:rsidRPr="00301509">
        <w:rPr>
          <w:rFonts w:ascii="Georgia" w:hAnsi="Georgia"/>
          <w:i/>
        </w:rPr>
        <w:t>Конкретно задачата на настоя</w:t>
      </w:r>
      <w:r w:rsidR="0002203D" w:rsidRPr="00301509">
        <w:rPr>
          <w:rFonts w:ascii="Georgia" w:hAnsi="Georgia"/>
          <w:i/>
        </w:rPr>
        <w:t>щото изложение е да насоча вниманието Ви</w:t>
      </w:r>
      <w:r w:rsidR="008C23ED" w:rsidRPr="00301509">
        <w:rPr>
          <w:rFonts w:ascii="Georgia" w:hAnsi="Georgia"/>
          <w:i/>
        </w:rPr>
        <w:t xml:space="preserve"> </w:t>
      </w:r>
      <w:r w:rsidR="00985A37" w:rsidRPr="00301509">
        <w:rPr>
          <w:rFonts w:ascii="Georgia" w:hAnsi="Georgia"/>
          <w:i/>
        </w:rPr>
        <w:t xml:space="preserve">върху теми като любознателността, умствената активност, степента на усвояване на умения за игра, рисуване и конструиране, които бихте могли да </w:t>
      </w:r>
      <w:r w:rsidR="00A9561D" w:rsidRPr="00301509">
        <w:rPr>
          <w:rFonts w:ascii="Georgia" w:hAnsi="Georgia"/>
          <w:i/>
        </w:rPr>
        <w:t xml:space="preserve">подпомагате и </w:t>
      </w:r>
      <w:r w:rsidR="00985A37" w:rsidRPr="00301509">
        <w:rPr>
          <w:rFonts w:ascii="Georgia" w:hAnsi="Georgia"/>
          <w:i/>
        </w:rPr>
        <w:t>насочвате.</w:t>
      </w:r>
    </w:p>
    <w:p w:rsidR="00CA6526" w:rsidRPr="00301509" w:rsidRDefault="00985A37" w:rsidP="00301509">
      <w:pPr>
        <w:jc w:val="both"/>
        <w:rPr>
          <w:rFonts w:ascii="Georgia" w:hAnsi="Georgia"/>
          <w:i/>
        </w:rPr>
      </w:pPr>
      <w:r w:rsidRPr="00301509">
        <w:rPr>
          <w:rFonts w:ascii="Georgia" w:hAnsi="Georgia"/>
          <w:i/>
        </w:rPr>
        <w:t>Очаквани резултати – чрез индиректна комуникация и избягване стоенето пред екран подобряване на уменията на децата да изразяват себе си чрез игра, рисунки, конс</w:t>
      </w:r>
      <w:r w:rsidR="0002203D" w:rsidRPr="00301509">
        <w:rPr>
          <w:rFonts w:ascii="Georgia" w:hAnsi="Georgia"/>
          <w:i/>
        </w:rPr>
        <w:t>труиране, любознателност осъществена</w:t>
      </w:r>
      <w:r w:rsidRPr="00301509">
        <w:rPr>
          <w:rFonts w:ascii="Georgia" w:hAnsi="Georgia"/>
          <w:i/>
        </w:rPr>
        <w:t xml:space="preserve"> в различни сфери.</w:t>
      </w:r>
    </w:p>
    <w:p w:rsidR="0002203D" w:rsidRPr="00301509" w:rsidRDefault="00A9561D" w:rsidP="00301509">
      <w:pPr>
        <w:jc w:val="both"/>
        <w:rPr>
          <w:rFonts w:ascii="Georgia" w:hAnsi="Georgia"/>
          <w:i/>
        </w:rPr>
      </w:pPr>
      <w:r w:rsidRPr="00301509">
        <w:rPr>
          <w:rFonts w:ascii="Georgia" w:hAnsi="Georgia"/>
          <w:i/>
        </w:rPr>
        <w:t>И така …</w:t>
      </w:r>
    </w:p>
    <w:p w:rsidR="0002203D" w:rsidRPr="00301509" w:rsidRDefault="0002203D" w:rsidP="00301509">
      <w:pPr>
        <w:jc w:val="both"/>
        <w:rPr>
          <w:rFonts w:ascii="Georgia" w:hAnsi="Georgia"/>
          <w:i/>
        </w:rPr>
      </w:pPr>
    </w:p>
    <w:p w:rsidR="0002203D" w:rsidRPr="00301509" w:rsidRDefault="0002203D" w:rsidP="00301509">
      <w:pPr>
        <w:jc w:val="both"/>
        <w:rPr>
          <w:rFonts w:ascii="Georgia" w:hAnsi="Georgia"/>
          <w:i/>
        </w:rPr>
      </w:pPr>
    </w:p>
    <w:p w:rsidR="0002203D" w:rsidRPr="00301509" w:rsidRDefault="0002203D" w:rsidP="00301509">
      <w:pPr>
        <w:jc w:val="both"/>
        <w:rPr>
          <w:rFonts w:ascii="Georgia" w:hAnsi="Georgia"/>
          <w:i/>
        </w:rPr>
      </w:pPr>
    </w:p>
    <w:p w:rsidR="0002203D" w:rsidRPr="00301509" w:rsidRDefault="0002203D" w:rsidP="00301509">
      <w:pPr>
        <w:jc w:val="both"/>
        <w:rPr>
          <w:rFonts w:ascii="Georgia" w:hAnsi="Georgia"/>
          <w:i/>
        </w:rPr>
      </w:pPr>
    </w:p>
    <w:p w:rsidR="00CA6526" w:rsidRPr="00301509" w:rsidRDefault="00CA6526" w:rsidP="00301509">
      <w:pPr>
        <w:jc w:val="both"/>
        <w:rPr>
          <w:rFonts w:ascii="Georgia" w:hAnsi="Georgia"/>
        </w:rPr>
      </w:pPr>
    </w:p>
    <w:p w:rsidR="00E536F3" w:rsidRPr="00301509" w:rsidRDefault="00A106F9" w:rsidP="00301509">
      <w:pPr>
        <w:jc w:val="center"/>
        <w:rPr>
          <w:rFonts w:ascii="Georgia" w:hAnsi="Georgia"/>
          <w:sz w:val="32"/>
          <w:szCs w:val="32"/>
        </w:rPr>
      </w:pPr>
      <w:r w:rsidRPr="00301509">
        <w:rPr>
          <w:rFonts w:ascii="Georgia" w:hAnsi="Georgia"/>
          <w:sz w:val="32"/>
          <w:szCs w:val="32"/>
        </w:rPr>
        <w:lastRenderedPageBreak/>
        <w:t>Показатели за умствено развитие на детето от предучилищна възраст</w:t>
      </w:r>
    </w:p>
    <w:p w:rsidR="00C003EA" w:rsidRPr="00301509" w:rsidRDefault="00C003EA" w:rsidP="00301509">
      <w:pPr>
        <w:jc w:val="both"/>
        <w:rPr>
          <w:rFonts w:ascii="Georgia" w:hAnsi="Georgia"/>
        </w:rPr>
      </w:pPr>
    </w:p>
    <w:p w:rsidR="00A106F9" w:rsidRPr="00301509" w:rsidRDefault="00A106F9" w:rsidP="00301509">
      <w:pPr>
        <w:ind w:firstLine="708"/>
        <w:jc w:val="both"/>
        <w:rPr>
          <w:rFonts w:ascii="Georgia" w:hAnsi="Georgia"/>
        </w:rPr>
      </w:pPr>
      <w:r w:rsidRPr="00301509">
        <w:rPr>
          <w:rFonts w:ascii="Georgia" w:hAnsi="Georgia"/>
        </w:rPr>
        <w:t>У вас расте дете. Вие следите неговото развитие с трепет и вълнение за всяка негова стъпка напред, радвате се на успехите му и се огорчавате от несполуките. Иска ви се детето да р</w:t>
      </w:r>
      <w:r w:rsidR="00A9561D" w:rsidRPr="00301509">
        <w:rPr>
          <w:rFonts w:ascii="Georgia" w:hAnsi="Georgia"/>
        </w:rPr>
        <w:t xml:space="preserve">асте не само здраво, но и умно и </w:t>
      </w:r>
      <w:r w:rsidRPr="00301509">
        <w:rPr>
          <w:rFonts w:ascii="Georgia" w:hAnsi="Georgia"/>
        </w:rPr>
        <w:t>способно.</w:t>
      </w:r>
    </w:p>
    <w:p w:rsidR="00A106F9" w:rsidRPr="00301509" w:rsidRDefault="00A106F9" w:rsidP="00301509">
      <w:pPr>
        <w:ind w:firstLine="708"/>
        <w:jc w:val="both"/>
        <w:rPr>
          <w:rFonts w:ascii="Georgia" w:hAnsi="Georgia"/>
        </w:rPr>
      </w:pPr>
      <w:r w:rsidRPr="00301509">
        <w:rPr>
          <w:rFonts w:ascii="Georgia" w:hAnsi="Georgia"/>
        </w:rPr>
        <w:t>Вие учите и развивате детето си от момента на раждането му. Това се осъществява чрез показване на действия с предмети, подсказване на сюжети за игри, отговори на безкрайни въпроси, оказване помощ при рисуването или конструирането с кубчета.</w:t>
      </w:r>
    </w:p>
    <w:p w:rsidR="00C72A83" w:rsidRPr="00301509" w:rsidRDefault="00C72A83" w:rsidP="00301509">
      <w:pPr>
        <w:ind w:firstLine="708"/>
        <w:jc w:val="both"/>
        <w:rPr>
          <w:rFonts w:ascii="Georgia" w:hAnsi="Georgia"/>
        </w:rPr>
      </w:pPr>
      <w:r w:rsidRPr="00301509">
        <w:rPr>
          <w:rFonts w:ascii="Georgia" w:hAnsi="Georgia"/>
        </w:rPr>
        <w:t>Мисленето на децата е конкретно, когато им се дават конкретни, откъслечни, разпокъсани знания. Но ако им се дадат знания не за отделни неща, а за най-елементарни общи връзки и закономерности, децата от предучилищната възраст започват да ги усвояват (след 5 годишна възраст), както и започват да се учат да ги използват в своите разсъждения. Техните интереси се разширяват, мисленето им става по-обобщено, дълбоко и последователно. Това развитие на мисленето е необходимо да се опира на играта</w:t>
      </w:r>
      <w:r w:rsidR="00CD6F5E" w:rsidRPr="00301509">
        <w:rPr>
          <w:rFonts w:ascii="Georgia" w:hAnsi="Georgia"/>
        </w:rPr>
        <w:t>, на самостоятелните действия на децата с предметите, с техните изображения, модели.</w:t>
      </w:r>
    </w:p>
    <w:p w:rsidR="00A9561D" w:rsidRPr="00301509" w:rsidRDefault="00CD6F5E" w:rsidP="00301509">
      <w:pPr>
        <w:ind w:firstLine="708"/>
        <w:jc w:val="both"/>
        <w:rPr>
          <w:rFonts w:ascii="Georgia" w:hAnsi="Georgia"/>
        </w:rPr>
      </w:pPr>
      <w:r w:rsidRPr="00301509">
        <w:rPr>
          <w:rFonts w:ascii="Georgia" w:hAnsi="Georgia"/>
        </w:rPr>
        <w:t>Може да се каже, че всички родители се вълнуват от въпроса – достатъчно ли за възрастта си е развито тяхното дете</w:t>
      </w:r>
      <w:r w:rsidR="00537EED" w:rsidRPr="00301509">
        <w:rPr>
          <w:rFonts w:ascii="Georgia" w:hAnsi="Georgia"/>
        </w:rPr>
        <w:t>, може ли да се провери това? Но децата са различни. Семействата са различни. Трудно може да се даде обща рецепта за оценяване на умствено развитие на децата, то също се проявява по различен начин. Самото количество знания или навици не може да служи единствено като показател за развитието.</w:t>
      </w:r>
      <w:r w:rsidR="00A9561D" w:rsidRPr="00301509">
        <w:rPr>
          <w:rFonts w:ascii="Georgia" w:hAnsi="Georgia"/>
        </w:rPr>
        <w:t xml:space="preserve"> </w:t>
      </w:r>
    </w:p>
    <w:p w:rsidR="00CD6F5E" w:rsidRPr="00301509" w:rsidRDefault="00A9561D" w:rsidP="00301509">
      <w:pPr>
        <w:ind w:firstLine="708"/>
        <w:jc w:val="both"/>
        <w:rPr>
          <w:rFonts w:ascii="Georgia" w:hAnsi="Georgia"/>
        </w:rPr>
      </w:pPr>
      <w:r w:rsidRPr="00301509">
        <w:rPr>
          <w:rFonts w:ascii="Georgia" w:hAnsi="Georgia"/>
        </w:rPr>
        <w:t>В детската градина педагозите провеждат диагностика в началото и края на всяка учебна година, която ни дава една добра обратна връзка относно развитието на децата. Бих Ви насочила към нещо допълнително, което Вие да насърчавате при ежедневната си комуникация с децата.</w:t>
      </w:r>
    </w:p>
    <w:p w:rsidR="00537EED" w:rsidRPr="00301509" w:rsidRDefault="00537EED" w:rsidP="00301509">
      <w:pPr>
        <w:ind w:firstLine="708"/>
        <w:jc w:val="both"/>
        <w:rPr>
          <w:rFonts w:ascii="Georgia" w:hAnsi="Georgia"/>
        </w:rPr>
      </w:pPr>
      <w:r w:rsidRPr="00301509">
        <w:rPr>
          <w:rFonts w:ascii="Georgia" w:hAnsi="Georgia"/>
        </w:rPr>
        <w:t xml:space="preserve">Много по-важно от самите </w:t>
      </w:r>
      <w:r w:rsidR="00A2725B" w:rsidRPr="00301509">
        <w:rPr>
          <w:rFonts w:ascii="Georgia" w:hAnsi="Georgia"/>
        </w:rPr>
        <w:t xml:space="preserve">знания е как детето умее да ги ползва, да ги прилага при решаване на едни или други задачи. Степента на разбиране на </w:t>
      </w:r>
      <w:proofErr w:type="spellStart"/>
      <w:r w:rsidR="00A2725B" w:rsidRPr="00301509">
        <w:rPr>
          <w:rFonts w:ascii="Georgia" w:hAnsi="Georgia"/>
        </w:rPr>
        <w:t>стихчето</w:t>
      </w:r>
      <w:proofErr w:type="spellEnd"/>
      <w:r w:rsidR="00A2725B" w:rsidRPr="00301509">
        <w:rPr>
          <w:rFonts w:ascii="Georgia" w:hAnsi="Georgia"/>
        </w:rPr>
        <w:t xml:space="preserve"> или на приказката, умението самостоятелно да се преразкаже съдържанието, без да се изопачи смисълът и последователността на събитията са много по-важни от запомнянето на текста. По същия начин и разби</w:t>
      </w:r>
      <w:r w:rsidR="00E104AF" w:rsidRPr="00301509">
        <w:rPr>
          <w:rFonts w:ascii="Georgia" w:hAnsi="Georgia"/>
        </w:rPr>
        <w:t>рането на значението на числото като израз на количествената страна на различни явления, решаването на най-прости аритметични задачи и особено умението самостоятелно да се създават такива задачи (макар и в границите от 1 до 5) са много по-важни неща от броенето до „безкрайност“. И тези показатели са твърде неопределени – има значение каква приказка сме избрали за проверка или как е ставало първоначалното запознаване на децата с числата.</w:t>
      </w:r>
    </w:p>
    <w:p w:rsidR="00E104AF" w:rsidRPr="00301509" w:rsidRDefault="00E104AF" w:rsidP="00301509">
      <w:pPr>
        <w:ind w:firstLine="708"/>
        <w:jc w:val="both"/>
        <w:rPr>
          <w:rFonts w:ascii="Georgia" w:hAnsi="Georgia"/>
        </w:rPr>
      </w:pPr>
      <w:r w:rsidRPr="00301509">
        <w:rPr>
          <w:rFonts w:ascii="Georgia" w:hAnsi="Georgia"/>
          <w:b/>
        </w:rPr>
        <w:t>Степента на любознателност, на умствена активност на детето от предучилищна възраст е един от много важните показатели за умственото му развитие</w:t>
      </w:r>
      <w:r w:rsidRPr="00301509">
        <w:rPr>
          <w:rFonts w:ascii="Georgia" w:hAnsi="Georgia"/>
        </w:rPr>
        <w:t>.</w:t>
      </w:r>
    </w:p>
    <w:p w:rsidR="00E104AF" w:rsidRPr="00301509" w:rsidRDefault="00220374" w:rsidP="00301509">
      <w:pPr>
        <w:ind w:firstLine="708"/>
        <w:jc w:val="both"/>
        <w:rPr>
          <w:rFonts w:ascii="Georgia" w:hAnsi="Georgia"/>
        </w:rPr>
      </w:pPr>
      <w:r w:rsidRPr="00301509">
        <w:rPr>
          <w:rFonts w:ascii="Georgia" w:hAnsi="Georgia"/>
        </w:rPr>
        <w:lastRenderedPageBreak/>
        <w:t xml:space="preserve">Разбира се, не е толкова лесно да се  установи тази степен. Броят на задаваните въпроси е явно недостатъчен, за да се съди за любознателността. От въпрос до въпрос има разлика.много често детето задава въпроси, не защото действително се е заинтересувало от нещо, а просто за да привлече вниманието на възрастния, да </w:t>
      </w:r>
      <w:proofErr w:type="spellStart"/>
      <w:r w:rsidRPr="00301509">
        <w:rPr>
          <w:rFonts w:ascii="Georgia" w:hAnsi="Georgia"/>
        </w:rPr>
        <w:t>пообщува</w:t>
      </w:r>
      <w:proofErr w:type="spellEnd"/>
      <w:r w:rsidRPr="00301509">
        <w:rPr>
          <w:rFonts w:ascii="Georgia" w:hAnsi="Georgia"/>
        </w:rPr>
        <w:t xml:space="preserve"> с него.</w:t>
      </w:r>
    </w:p>
    <w:p w:rsidR="00220374" w:rsidRPr="00301509" w:rsidRDefault="00220374" w:rsidP="00301509">
      <w:pPr>
        <w:ind w:firstLine="708"/>
        <w:jc w:val="both"/>
        <w:rPr>
          <w:rFonts w:ascii="Georgia" w:hAnsi="Georgia"/>
        </w:rPr>
      </w:pPr>
      <w:r w:rsidRPr="00301509">
        <w:rPr>
          <w:rFonts w:ascii="Georgia" w:hAnsi="Georgia"/>
        </w:rPr>
        <w:t xml:space="preserve">Що се отнася до проявите на </w:t>
      </w:r>
      <w:r w:rsidRPr="00301509">
        <w:rPr>
          <w:rFonts w:ascii="Georgia" w:hAnsi="Georgia"/>
          <w:b/>
        </w:rPr>
        <w:t>умствена активност</w:t>
      </w:r>
      <w:r w:rsidRPr="00301509">
        <w:rPr>
          <w:rFonts w:ascii="Georgia" w:hAnsi="Georgia"/>
        </w:rPr>
        <w:t xml:space="preserve"> в собствените разсъждения на детето, тук също трябва да различаваме срещащата се у някои деца бъбривост, без много да се мисли, от истинските опити да се правят </w:t>
      </w:r>
      <w:r w:rsidR="002B75E1" w:rsidRPr="00301509">
        <w:rPr>
          <w:rFonts w:ascii="Georgia" w:hAnsi="Georgia"/>
        </w:rPr>
        <w:t>догадки</w:t>
      </w:r>
      <w:r w:rsidRPr="00301509">
        <w:rPr>
          <w:rFonts w:ascii="Georgia" w:hAnsi="Georgia"/>
        </w:rPr>
        <w:t xml:space="preserve"> за околните явления, да се съди за тях по аналогия на вече известни неща</w:t>
      </w:r>
      <w:r w:rsidR="002B75E1" w:rsidRPr="00301509">
        <w:rPr>
          <w:rFonts w:ascii="Georgia" w:hAnsi="Georgia"/>
        </w:rPr>
        <w:t>. Не е беда, ако разсъжденията на детето дори при такива условия често са неправилни, водят до неоправдани изводи – то все още знае малко</w:t>
      </w:r>
      <w:r w:rsidR="00E53FC8" w:rsidRPr="00301509">
        <w:rPr>
          <w:rFonts w:ascii="Georgia" w:hAnsi="Georgia"/>
        </w:rPr>
        <w:t xml:space="preserve"> и твърде много е свикнало да фантазира свободно. Главното не са изводите, а самия стремеж да разбере.</w:t>
      </w:r>
    </w:p>
    <w:p w:rsidR="00E53FC8" w:rsidRPr="00301509" w:rsidRDefault="00E53FC8" w:rsidP="00301509">
      <w:pPr>
        <w:ind w:firstLine="708"/>
        <w:jc w:val="both"/>
        <w:rPr>
          <w:rFonts w:ascii="Georgia" w:hAnsi="Georgia"/>
        </w:rPr>
      </w:pPr>
      <w:r w:rsidRPr="00301509">
        <w:rPr>
          <w:rFonts w:ascii="Georgia" w:hAnsi="Georgia"/>
        </w:rPr>
        <w:t>Когато детето</w:t>
      </w:r>
      <w:r w:rsidRPr="00301509">
        <w:rPr>
          <w:rFonts w:ascii="Georgia" w:hAnsi="Georgia"/>
          <w:b/>
        </w:rPr>
        <w:t xml:space="preserve"> играе</w:t>
      </w:r>
      <w:r w:rsidRPr="00301509">
        <w:rPr>
          <w:rFonts w:ascii="Georgia" w:hAnsi="Georgia"/>
        </w:rPr>
        <w:t xml:space="preserve">, трябва да се проследи колко богати и разнообразни са неговите замисли, лесно ли пренася в играта впечатления, които е получило в живота около него, как използва играчките и другите предмети. Етапите, през които минават децата </w:t>
      </w:r>
      <w:r w:rsidR="000B4346" w:rsidRPr="00301509">
        <w:rPr>
          <w:rFonts w:ascii="Georgia" w:hAnsi="Georgia"/>
        </w:rPr>
        <w:t xml:space="preserve">в развитието си до 7 годишна възраст </w:t>
      </w:r>
      <w:r w:rsidRPr="00301509">
        <w:rPr>
          <w:rFonts w:ascii="Georgia" w:hAnsi="Georgia"/>
        </w:rPr>
        <w:t xml:space="preserve">и развиват своята игра се движат в следната посока: от еднообразни, свеждащи се в голяма степен до многократно повтаряне на елементарни действия с предмети (например возене на </w:t>
      </w:r>
      <w:proofErr w:type="spellStart"/>
      <w:r w:rsidRPr="00301509">
        <w:rPr>
          <w:rFonts w:ascii="Georgia" w:hAnsi="Georgia"/>
        </w:rPr>
        <w:t>автомобил</w:t>
      </w:r>
      <w:r w:rsidR="007E6AB7" w:rsidRPr="00301509">
        <w:rPr>
          <w:rFonts w:ascii="Georgia" w:hAnsi="Georgia"/>
        </w:rPr>
        <w:t>чето</w:t>
      </w:r>
      <w:proofErr w:type="spellEnd"/>
      <w:r w:rsidR="007E6AB7" w:rsidRPr="00301509">
        <w:rPr>
          <w:rFonts w:ascii="Georgia" w:hAnsi="Georgia"/>
        </w:rPr>
        <w:t xml:space="preserve"> напред-назад, хранене на ку</w:t>
      </w:r>
      <w:r w:rsidRPr="00301509">
        <w:rPr>
          <w:rFonts w:ascii="Georgia" w:hAnsi="Georgia"/>
        </w:rPr>
        <w:t>кла и слагането й да спи</w:t>
      </w:r>
      <w:r w:rsidR="007E6AB7" w:rsidRPr="00301509">
        <w:rPr>
          <w:rFonts w:ascii="Georgia" w:hAnsi="Georgia"/>
        </w:rPr>
        <w:t>); към разгръщане на сюжета на играта. Детето с желание използва не само играчки, но най-различни предмети (кубчета, моливи, столове и др.), като им придава игрово значение. Замислите на детето се допълват и обогатяват в хода на играта.</w:t>
      </w:r>
      <w:r w:rsidR="000B4346" w:rsidRPr="00301509">
        <w:rPr>
          <w:rFonts w:ascii="Georgia" w:hAnsi="Georgia"/>
        </w:rPr>
        <w:t xml:space="preserve"> Тук вашата роля би била да насърчавате детското въображение в посока развитие на сюжетно-ролева игра.</w:t>
      </w:r>
    </w:p>
    <w:p w:rsidR="007E6AB7" w:rsidRPr="00301509" w:rsidRDefault="007E6AB7" w:rsidP="00301509">
      <w:pPr>
        <w:ind w:firstLine="708"/>
        <w:jc w:val="both"/>
        <w:rPr>
          <w:rFonts w:ascii="Georgia" w:hAnsi="Georgia"/>
        </w:rPr>
      </w:pPr>
      <w:r w:rsidRPr="00301509">
        <w:rPr>
          <w:rFonts w:ascii="Georgia" w:hAnsi="Georgia"/>
        </w:rPr>
        <w:t xml:space="preserve">Детските </w:t>
      </w:r>
      <w:r w:rsidRPr="00301509">
        <w:rPr>
          <w:rFonts w:ascii="Georgia" w:hAnsi="Georgia"/>
          <w:b/>
        </w:rPr>
        <w:t>рисунки</w:t>
      </w:r>
      <w:r w:rsidRPr="00301509">
        <w:rPr>
          <w:rFonts w:ascii="Georgia" w:hAnsi="Georgia"/>
        </w:rPr>
        <w:t xml:space="preserve"> са своеобразни. Децата не придават обемна форма на предметите, както и техните съотношения по големина. При оцветяването на предметите </w:t>
      </w:r>
      <w:r w:rsidR="00741C87" w:rsidRPr="00301509">
        <w:rPr>
          <w:rFonts w:ascii="Georgia" w:hAnsi="Georgia"/>
        </w:rPr>
        <w:t>често вървят против истината, като използват цветовете, които им харесват. Едновременн</w:t>
      </w:r>
      <w:r w:rsidR="000B4346" w:rsidRPr="00301509">
        <w:rPr>
          <w:rFonts w:ascii="Georgia" w:hAnsi="Georgia"/>
        </w:rPr>
        <w:t xml:space="preserve">о с това детската рисунка има </w:t>
      </w:r>
      <w:r w:rsidR="00741C87" w:rsidRPr="00301509">
        <w:rPr>
          <w:rFonts w:ascii="Georgia" w:hAnsi="Georgia"/>
        </w:rPr>
        <w:t>свои особени средства за изразителност и може да разкаже много за</w:t>
      </w:r>
      <w:r w:rsidR="000B4346" w:rsidRPr="00301509">
        <w:rPr>
          <w:rFonts w:ascii="Georgia" w:hAnsi="Georgia"/>
        </w:rPr>
        <w:t xml:space="preserve"> това как детето осъзнава света</w:t>
      </w:r>
      <w:r w:rsidR="00741C87" w:rsidRPr="00301509">
        <w:rPr>
          <w:rFonts w:ascii="Georgia" w:hAnsi="Georgia"/>
        </w:rPr>
        <w:t>, особено когато виждаме не само резултата, но и самия процес на създаване на рисунката. Тук е важно детето да има предварително определен замисъл – да е решило какво и как иска да нарисува, а след това да следва своя замисъл, като го осъществява в рисунката. Така както и в играта, замисълът може да се видоизменя и обогатява в процеса на рисуването, но не бива да изчезва напълно.</w:t>
      </w:r>
      <w:r w:rsidR="000B4346" w:rsidRPr="00301509">
        <w:rPr>
          <w:rFonts w:ascii="Georgia" w:hAnsi="Georgia"/>
        </w:rPr>
        <w:t xml:space="preserve"> Тук отново можете да се включите Вие с идеи за нови персонажи, които да обогатят рисунката, различни техники за изобразяване на животни, насекоми, превозни средства и други, или просто да предложите нова тема, по която да работи детето, различни материали, които да използва – пастели, водни бои и  др.</w:t>
      </w:r>
    </w:p>
    <w:p w:rsidR="0011731F" w:rsidRPr="00301509" w:rsidRDefault="0011731F" w:rsidP="00301509">
      <w:pPr>
        <w:ind w:firstLine="708"/>
        <w:jc w:val="both"/>
        <w:rPr>
          <w:rFonts w:ascii="Georgia" w:hAnsi="Georgia"/>
        </w:rPr>
      </w:pPr>
      <w:r w:rsidRPr="00301509">
        <w:rPr>
          <w:rFonts w:ascii="Georgia" w:hAnsi="Georgia"/>
        </w:rPr>
        <w:t xml:space="preserve">Издигането на постройки от кубчета, </w:t>
      </w:r>
      <w:r w:rsidRPr="00301509">
        <w:rPr>
          <w:rFonts w:ascii="Georgia" w:hAnsi="Georgia"/>
          <w:b/>
        </w:rPr>
        <w:t xml:space="preserve">конструирането </w:t>
      </w:r>
      <w:r w:rsidRPr="00301509">
        <w:rPr>
          <w:rFonts w:ascii="Georgia" w:hAnsi="Georgia"/>
        </w:rPr>
        <w:t>на едни или други предмети предявява особени изисквания към умствената дейност на детето. Както при играта и рисуването и тук се ражда и реализира определен замисъл. Постройката изисква строга последователност при нейното създаване, иначе тя би се разпаднала. Ето защо в процеса на конструиране се проявява умението да се планират действията. Освен това постройките често се включват в игра: децата издигат къщи за куклите, гаражи за количките.</w:t>
      </w:r>
      <w:r w:rsidR="007F7C43" w:rsidRPr="00301509">
        <w:rPr>
          <w:rFonts w:ascii="Georgia" w:hAnsi="Georgia"/>
        </w:rPr>
        <w:t xml:space="preserve"> Равнището на тяхното умствено развитие се проявява в умението да съотнасят размерите и другите особености на постройката според нейното предназначение – необходимо е в гаража наистина да влезе количката.</w:t>
      </w:r>
      <w:r w:rsidR="000B4346" w:rsidRPr="00301509">
        <w:rPr>
          <w:rFonts w:ascii="Georgia" w:hAnsi="Georgia"/>
        </w:rPr>
        <w:t xml:space="preserve"> С малка помощ </w:t>
      </w:r>
      <w:r w:rsidR="000B4346" w:rsidRPr="00301509">
        <w:rPr>
          <w:rFonts w:ascii="Georgia" w:hAnsi="Georgia"/>
        </w:rPr>
        <w:lastRenderedPageBreak/>
        <w:t>под формата на игра от Ваша страна, бихте могли да подпомогнете усвояването на някои основни</w:t>
      </w:r>
      <w:r w:rsidR="005831D7" w:rsidRPr="00301509">
        <w:rPr>
          <w:rFonts w:ascii="Georgia" w:hAnsi="Georgia"/>
        </w:rPr>
        <w:t xml:space="preserve"> принципи при конструирането у своите деца, както и отново бихте могли да ги насърчите с идеи и разнообразие в материалите, които биха могли да са от природата – клечки, листа и др.</w:t>
      </w:r>
    </w:p>
    <w:p w:rsidR="007F7C43" w:rsidRPr="00301509" w:rsidRDefault="007F7C43" w:rsidP="00301509">
      <w:pPr>
        <w:ind w:firstLine="708"/>
        <w:jc w:val="both"/>
        <w:rPr>
          <w:rFonts w:ascii="Georgia" w:hAnsi="Georgia"/>
        </w:rPr>
      </w:pPr>
      <w:r w:rsidRPr="00301509">
        <w:rPr>
          <w:rFonts w:ascii="Georgia" w:hAnsi="Georgia"/>
        </w:rPr>
        <w:t>Би било погрешно да се смята, че всички деца от предучилищна възраст в еднаква степен проявяват своите умствени способности във всички видове поведение и дейности.</w:t>
      </w:r>
      <w:r w:rsidR="00667218" w:rsidRPr="00301509">
        <w:rPr>
          <w:rFonts w:ascii="Georgia" w:hAnsi="Georgia"/>
        </w:rPr>
        <w:t xml:space="preserve"> В зависимост от много причини и главно от условията на възпитание едно дете се увлича повече от игри и рисуване, друго – от конструиране, едно се интересува от машини, друго – от животни и растения. Проявите на умствено развитие трябва да се търсят на първо място в областите, които привличат детето.</w:t>
      </w:r>
    </w:p>
    <w:p w:rsidR="00667218" w:rsidRPr="00301509" w:rsidRDefault="00667218" w:rsidP="00301509">
      <w:pPr>
        <w:ind w:firstLine="708"/>
        <w:jc w:val="both"/>
        <w:rPr>
          <w:rFonts w:ascii="Georgia" w:hAnsi="Georgia"/>
        </w:rPr>
      </w:pPr>
      <w:r w:rsidRPr="00301509">
        <w:rPr>
          <w:rFonts w:ascii="Georgia" w:hAnsi="Georgia"/>
        </w:rPr>
        <w:t xml:space="preserve">Трябва да се има предвид също, че интересите на децата и </w:t>
      </w:r>
      <w:r w:rsidR="008A34D2" w:rsidRPr="00301509">
        <w:rPr>
          <w:rFonts w:ascii="Georgia" w:hAnsi="Georgia"/>
        </w:rPr>
        <w:t>степента на усвояване на различни видове дейност се променят с възрастта. Това, за което говорихме по-горе свързано с люб</w:t>
      </w:r>
      <w:r w:rsidR="005831D7" w:rsidRPr="00301509">
        <w:rPr>
          <w:rFonts w:ascii="Georgia" w:hAnsi="Georgia"/>
        </w:rPr>
        <w:t xml:space="preserve">ознателността, за умението да </w:t>
      </w:r>
      <w:r w:rsidR="008A34D2" w:rsidRPr="00301509">
        <w:rPr>
          <w:rFonts w:ascii="Georgia" w:hAnsi="Georgia"/>
        </w:rPr>
        <w:t>осъществяват своя замисъл в играта, рисуването или конструирането, се отнася предимно за 54-6 годишните деца, макар че в елементарни форми тези качества могат да се проявят и по-рано, на 3-4 годишна възраст. Известно е още, че децата се развиват с различни темпове, но преминават през сходни етапи.</w:t>
      </w:r>
    </w:p>
    <w:p w:rsidR="008A34D2" w:rsidRPr="00301509" w:rsidRDefault="008A34D2" w:rsidP="00301509">
      <w:pPr>
        <w:ind w:firstLine="708"/>
        <w:jc w:val="both"/>
        <w:rPr>
          <w:rFonts w:ascii="Georgia" w:hAnsi="Georgia"/>
        </w:rPr>
      </w:pPr>
      <w:r w:rsidRPr="00301509">
        <w:rPr>
          <w:rFonts w:ascii="Georgia" w:hAnsi="Georgia"/>
        </w:rPr>
        <w:t xml:space="preserve">Да обобщим: любознателността, умствената активност, степента на усвояване на умения за игра, рисуване и конструиране, както и степента на </w:t>
      </w:r>
      <w:proofErr w:type="spellStart"/>
      <w:r w:rsidRPr="00301509">
        <w:rPr>
          <w:rFonts w:ascii="Georgia" w:hAnsi="Georgia"/>
        </w:rPr>
        <w:t>обучаемост</w:t>
      </w:r>
      <w:proofErr w:type="spellEnd"/>
      <w:r w:rsidRPr="00301509">
        <w:rPr>
          <w:rFonts w:ascii="Georgia" w:hAnsi="Georgia"/>
        </w:rPr>
        <w:t xml:space="preserve"> могат да се разглеждат като основни показатели за умственото развитие на детето от предучилищната възраст.</w:t>
      </w:r>
      <w:r w:rsidR="005274E8" w:rsidRPr="00301509">
        <w:rPr>
          <w:rFonts w:ascii="Georgia" w:hAnsi="Georgia"/>
        </w:rPr>
        <w:t xml:space="preserve"> Също е необходимо да се има предвид, че умственото развитие зависи тясно от условията на възпитание и обучение и се изменя с промяната на тези условия.</w:t>
      </w:r>
    </w:p>
    <w:p w:rsidR="005274E8" w:rsidRPr="00301509" w:rsidRDefault="005274E8" w:rsidP="00301509">
      <w:pPr>
        <w:ind w:firstLine="708"/>
        <w:jc w:val="both"/>
        <w:rPr>
          <w:rFonts w:ascii="Georgia" w:hAnsi="Georgia"/>
        </w:rPr>
      </w:pPr>
      <w:r w:rsidRPr="00301509">
        <w:rPr>
          <w:rFonts w:ascii="Georgia" w:hAnsi="Georgia"/>
        </w:rPr>
        <w:t xml:space="preserve">Идеята, поради която споделям с вас тази информация е желанието ми да погледнете на тези основни видове детска дейност под един по-различен ъгъл. Да имате предвид за себе си основния път на развитието им и в моменти на съвместна дейност елегантно и неусетно да подпомагате насочването им в правилната посока. </w:t>
      </w:r>
    </w:p>
    <w:p w:rsidR="005274E8" w:rsidRPr="00301509" w:rsidRDefault="005274E8" w:rsidP="00301509">
      <w:pPr>
        <w:ind w:firstLine="708"/>
        <w:jc w:val="both"/>
        <w:rPr>
          <w:rFonts w:ascii="Georgia" w:hAnsi="Georgia"/>
        </w:rPr>
      </w:pPr>
      <w:r w:rsidRPr="00301509">
        <w:rPr>
          <w:rFonts w:ascii="Georgia" w:hAnsi="Georgia"/>
        </w:rPr>
        <w:t>Разбирам, че има много заети родители, което е преимущество в създалата се обстановка на извънредно положение, когато мнозинството от българските граждани са принудени да заменят служебните дрехи с домашни за дълъг период от време. Това са насоки към времето, което успявате да отделите на децата си въпреки натовареното ежедневие,</w:t>
      </w:r>
      <w:r w:rsidR="005831D7" w:rsidRPr="00301509">
        <w:rPr>
          <w:rFonts w:ascii="Georgia" w:hAnsi="Georgia"/>
        </w:rPr>
        <w:t xml:space="preserve"> </w:t>
      </w:r>
      <w:r w:rsidRPr="00301509">
        <w:rPr>
          <w:rFonts w:ascii="Georgia" w:hAnsi="Georgia"/>
        </w:rPr>
        <w:t>в което сме потопени</w:t>
      </w:r>
      <w:r w:rsidR="00345E3B" w:rsidRPr="00301509">
        <w:rPr>
          <w:rFonts w:ascii="Georgia" w:hAnsi="Georgia"/>
        </w:rPr>
        <w:t xml:space="preserve"> по принцип, като живеещи в този град и това време.</w:t>
      </w:r>
      <w:r w:rsidRPr="00301509">
        <w:rPr>
          <w:rFonts w:ascii="Georgia" w:hAnsi="Georgia"/>
        </w:rPr>
        <w:t xml:space="preserve"> </w:t>
      </w:r>
      <w:r w:rsidR="00345E3B" w:rsidRPr="00301509">
        <w:rPr>
          <w:rFonts w:ascii="Georgia" w:hAnsi="Georgia"/>
        </w:rPr>
        <w:t>Най-вече моята основна цел е благополучието на цялото ви семейство, което е в процес на създаване на един (или повече) всестранно развит човек.</w:t>
      </w:r>
    </w:p>
    <w:p w:rsidR="005831D7" w:rsidRPr="00301509" w:rsidRDefault="005831D7" w:rsidP="00301509">
      <w:pPr>
        <w:ind w:firstLine="708"/>
        <w:jc w:val="both"/>
        <w:rPr>
          <w:rFonts w:ascii="Georgia" w:hAnsi="Georgia"/>
        </w:rPr>
      </w:pPr>
      <w:r w:rsidRPr="00301509">
        <w:rPr>
          <w:rFonts w:ascii="Georgia" w:hAnsi="Georgia"/>
        </w:rPr>
        <w:t>Успех и много положителни емоции.</w:t>
      </w:r>
    </w:p>
    <w:p w:rsidR="005831D7" w:rsidRPr="00301509" w:rsidRDefault="005831D7" w:rsidP="00301509">
      <w:pPr>
        <w:ind w:firstLine="708"/>
        <w:jc w:val="both"/>
        <w:rPr>
          <w:rFonts w:ascii="Georgia" w:hAnsi="Georgia"/>
        </w:rPr>
      </w:pPr>
      <w:r w:rsidRPr="00301509">
        <w:rPr>
          <w:rFonts w:ascii="Georgia" w:hAnsi="Georgia"/>
        </w:rPr>
        <w:t xml:space="preserve">Надя </w:t>
      </w:r>
      <w:proofErr w:type="spellStart"/>
      <w:r w:rsidRPr="00301509">
        <w:rPr>
          <w:rFonts w:ascii="Georgia" w:hAnsi="Georgia"/>
        </w:rPr>
        <w:t>Юлзари</w:t>
      </w:r>
      <w:proofErr w:type="spellEnd"/>
    </w:p>
    <w:p w:rsidR="005831D7" w:rsidRPr="00301509" w:rsidRDefault="005831D7" w:rsidP="00301509">
      <w:pPr>
        <w:ind w:firstLine="708"/>
        <w:jc w:val="both"/>
        <w:rPr>
          <w:rFonts w:ascii="Georgia" w:hAnsi="Georgia"/>
        </w:rPr>
      </w:pPr>
      <w:r w:rsidRPr="00301509">
        <w:rPr>
          <w:rFonts w:ascii="Georgia" w:hAnsi="Georgia"/>
        </w:rPr>
        <w:t>Психолог ДГ 72 „Приказка без край“</w:t>
      </w:r>
    </w:p>
    <w:sectPr w:rsidR="005831D7" w:rsidRPr="003015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7D9"/>
    <w:multiLevelType w:val="hybridMultilevel"/>
    <w:tmpl w:val="2280DC9A"/>
    <w:lvl w:ilvl="0" w:tplc="CC102E5E">
      <w:start w:val="1"/>
      <w:numFmt w:val="bullet"/>
      <w:lvlText w:val="-"/>
      <w:lvlJc w:val="left"/>
      <w:pPr>
        <w:ind w:left="1080" w:hanging="360"/>
      </w:pPr>
      <w:rPr>
        <w:rFonts w:ascii="Calibri" w:eastAsiaTheme="minorHAnsi" w:hAnsi="Calibri" w:cstheme="minorBid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4CCC6448"/>
    <w:multiLevelType w:val="hybridMultilevel"/>
    <w:tmpl w:val="A65EE34C"/>
    <w:lvl w:ilvl="0" w:tplc="894825AC">
      <w:start w:val="1"/>
      <w:numFmt w:val="bullet"/>
      <w:lvlText w:val="-"/>
      <w:lvlJc w:val="left"/>
      <w:pPr>
        <w:ind w:left="1080" w:hanging="360"/>
      </w:pPr>
      <w:rPr>
        <w:rFonts w:ascii="Calibri" w:eastAsiaTheme="minorHAnsi" w:hAnsi="Calibri" w:cstheme="minorBid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nsid w:val="7DBB33CE"/>
    <w:multiLevelType w:val="hybridMultilevel"/>
    <w:tmpl w:val="FBCA33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6F9"/>
    <w:rsid w:val="0002203D"/>
    <w:rsid w:val="000B4346"/>
    <w:rsid w:val="0011731F"/>
    <w:rsid w:val="00145ED5"/>
    <w:rsid w:val="00220374"/>
    <w:rsid w:val="002A5E4B"/>
    <w:rsid w:val="002B508D"/>
    <w:rsid w:val="002B75E1"/>
    <w:rsid w:val="00301509"/>
    <w:rsid w:val="00345CC8"/>
    <w:rsid w:val="00345E3B"/>
    <w:rsid w:val="005274E8"/>
    <w:rsid w:val="00537EED"/>
    <w:rsid w:val="005831D7"/>
    <w:rsid w:val="00667218"/>
    <w:rsid w:val="00741C87"/>
    <w:rsid w:val="007E6AB7"/>
    <w:rsid w:val="007F7C43"/>
    <w:rsid w:val="008A34D2"/>
    <w:rsid w:val="008C23ED"/>
    <w:rsid w:val="00985A37"/>
    <w:rsid w:val="00A106F9"/>
    <w:rsid w:val="00A2725B"/>
    <w:rsid w:val="00A9561D"/>
    <w:rsid w:val="00C003EA"/>
    <w:rsid w:val="00C72A83"/>
    <w:rsid w:val="00CA6526"/>
    <w:rsid w:val="00CD6F5E"/>
    <w:rsid w:val="00E104AF"/>
    <w:rsid w:val="00E536F3"/>
    <w:rsid w:val="00E53FC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1">
    <w:name w:val="Table Grid1"/>
    <w:basedOn w:val="a1"/>
    <w:next w:val="a3"/>
    <w:uiPriority w:val="39"/>
    <w:rsid w:val="00C003E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03EA"/>
    <w:pPr>
      <w:ind w:left="720"/>
      <w:contextualSpacing/>
    </w:pPr>
  </w:style>
  <w:style w:type="table" w:styleId="a3">
    <w:name w:val="Table Grid"/>
    <w:basedOn w:val="a1"/>
    <w:uiPriority w:val="59"/>
    <w:rsid w:val="00C00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1">
    <w:name w:val="Table Grid1"/>
    <w:basedOn w:val="a1"/>
    <w:next w:val="a3"/>
    <w:uiPriority w:val="39"/>
    <w:rsid w:val="00C003E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03EA"/>
    <w:pPr>
      <w:ind w:left="720"/>
      <w:contextualSpacing/>
    </w:pPr>
  </w:style>
  <w:style w:type="table" w:styleId="a3">
    <w:name w:val="Table Grid"/>
    <w:basedOn w:val="a1"/>
    <w:uiPriority w:val="59"/>
    <w:rsid w:val="00C00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4</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 Yulzari</dc:creator>
  <cp:lastModifiedBy>Karina Mileva</cp:lastModifiedBy>
  <cp:revision>8</cp:revision>
  <dcterms:created xsi:type="dcterms:W3CDTF">2020-04-26T18:35:00Z</dcterms:created>
  <dcterms:modified xsi:type="dcterms:W3CDTF">2022-02-15T15:37:00Z</dcterms:modified>
</cp:coreProperties>
</file>